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8BBA3C" w14:textId="77777777" w:rsidR="008F7B13" w:rsidRPr="009B2A7B" w:rsidRDefault="00000000">
      <w:pPr>
        <w:pBdr>
          <w:top w:val="nil"/>
          <w:left w:val="nil"/>
          <w:bottom w:val="nil"/>
          <w:right w:val="nil"/>
          <w:between w:val="nil"/>
        </w:pBdr>
        <w:spacing w:after="360" w:line="240" w:lineRule="auto"/>
        <w:jc w:val="both"/>
        <w:rPr>
          <w:rFonts w:ascii="Helvetica" w:eastAsia="Helvetica Neue" w:hAnsi="Helvetica" w:cs="Helvetica Neue"/>
          <w:b/>
          <w:bCs/>
          <w:sz w:val="32"/>
          <w:szCs w:val="32"/>
        </w:rPr>
      </w:pPr>
      <w:r w:rsidRPr="009B2A7B">
        <w:rPr>
          <w:rFonts w:ascii="Helvetica" w:eastAsia="Helvetica Neue" w:hAnsi="Helvetica" w:cs="Helvetica Neue"/>
          <w:b/>
          <w:bCs/>
          <w:sz w:val="32"/>
          <w:szCs w:val="32"/>
        </w:rPr>
        <w:t>Jak poznat skutečně udržitelné jídlo? Nestačí bio nálepka ani „farmářský“ marketing</w:t>
      </w:r>
    </w:p>
    <w:p w14:paraId="6774485E" w14:textId="77777777" w:rsidR="008F7B13" w:rsidRPr="009B2A7B" w:rsidRDefault="00000000">
      <w:pPr>
        <w:pBdr>
          <w:top w:val="nil"/>
          <w:left w:val="nil"/>
          <w:bottom w:val="nil"/>
          <w:right w:val="nil"/>
          <w:between w:val="nil"/>
        </w:pBdr>
        <w:spacing w:after="360" w:line="240" w:lineRule="auto"/>
        <w:jc w:val="both"/>
        <w:rPr>
          <w:rFonts w:ascii="Helvetica" w:eastAsia="Helvetica Neue" w:hAnsi="Helvetica" w:cs="Helvetica Neue"/>
          <w:sz w:val="24"/>
          <w:szCs w:val="24"/>
        </w:rPr>
      </w:pPr>
      <w:r w:rsidRPr="009B2A7B">
        <w:rPr>
          <w:rFonts w:ascii="Helvetica" w:eastAsia="Helvetica Neue" w:hAnsi="Helvetica" w:cs="Helvetica Neue"/>
        </w:rPr>
        <w:t>Praha, 28.05. 2026</w:t>
      </w:r>
    </w:p>
    <w:p w14:paraId="73091D4E" w14:textId="77777777" w:rsidR="008F7B13" w:rsidRPr="009B2A7B" w:rsidRDefault="00000000">
      <w:pPr>
        <w:jc w:val="both"/>
        <w:rPr>
          <w:rFonts w:ascii="Helvetica" w:eastAsia="Helvetica Neue" w:hAnsi="Helvetica" w:cs="Helvetica Neue"/>
          <w:b/>
          <w:bCs/>
        </w:rPr>
      </w:pPr>
      <w:r w:rsidRPr="009B2A7B">
        <w:rPr>
          <w:rFonts w:ascii="Helvetica" w:eastAsia="Helvetica Neue" w:hAnsi="Helvetica" w:cs="Helvetica Neue"/>
          <w:b/>
          <w:bCs/>
        </w:rPr>
        <w:t xml:space="preserve">Češi stále více řeší kvalitu potravin, původ surovin i udržitelnost. Jenže orientovat se v pojmech jako „bio“, „farmářské“ nebo „lokální“ není jednoduché. Cateringová společnost IN CATERING proto ve spolupráci s kuchařkou Chili Ta a regenerativním zemědělcem Karlem Kalným ze Statku </w:t>
      </w:r>
      <w:proofErr w:type="spellStart"/>
      <w:r w:rsidRPr="009B2A7B">
        <w:rPr>
          <w:rFonts w:ascii="Helvetica" w:eastAsia="Helvetica Neue" w:hAnsi="Helvetica" w:cs="Helvetica Neue"/>
          <w:b/>
          <w:bCs/>
        </w:rPr>
        <w:t>Mitrov</w:t>
      </w:r>
      <w:proofErr w:type="spellEnd"/>
      <w:r w:rsidRPr="009B2A7B">
        <w:rPr>
          <w:rFonts w:ascii="Helvetica" w:eastAsia="Helvetica Neue" w:hAnsi="Helvetica" w:cs="Helvetica Neue"/>
          <w:b/>
          <w:bCs/>
        </w:rPr>
        <w:t xml:space="preserve"> na Vysočině postavila svůj nový eventový koncept Nadivoko na sezónnosti, lokálních surovinách a regenerativním zemědělství. Menu určené pro firemní eventy a cateringové akce bylo vytvořeno s důrazem na realistický přístup k farmářské produkci i původu jednotlivých surovin.</w:t>
      </w:r>
    </w:p>
    <w:p w14:paraId="3FB62D66" w14:textId="77777777" w:rsidR="008F7B13" w:rsidRPr="009B2A7B" w:rsidRDefault="00000000">
      <w:pPr>
        <w:jc w:val="both"/>
        <w:rPr>
          <w:rFonts w:ascii="Helvetica" w:eastAsia="Helvetica Neue" w:hAnsi="Helvetica" w:cs="Helvetica Neue"/>
        </w:rPr>
      </w:pPr>
      <w:r w:rsidRPr="009B2A7B">
        <w:rPr>
          <w:rFonts w:ascii="Helvetica" w:eastAsia="Helvetica Neue" w:hAnsi="Helvetica" w:cs="Helvetica Neue"/>
        </w:rPr>
        <w:t>Zatímco dříve lidé řešili hlavně chuť nebo cenu, dnes se stále častěji zajímají o to, odkud potraviny pocházejí a jak vznikají. Veřejná debata ale podle Karla Kalného často končí u marketingových nálepek a hezkých obalů.</w:t>
      </w:r>
    </w:p>
    <w:p w14:paraId="4AF889D4" w14:textId="77777777" w:rsidR="008F7B13" w:rsidRPr="009B2A7B" w:rsidRDefault="00000000">
      <w:pPr>
        <w:jc w:val="both"/>
        <w:rPr>
          <w:rFonts w:ascii="Helvetica" w:eastAsia="Helvetica Neue" w:hAnsi="Helvetica" w:cs="Helvetica Neue"/>
        </w:rPr>
      </w:pPr>
      <w:r w:rsidRPr="009B2A7B">
        <w:rPr>
          <w:rFonts w:ascii="Helvetica" w:eastAsia="Helvetica Neue" w:hAnsi="Helvetica" w:cs="Helvetica Neue"/>
          <w:i/>
          <w:iCs/>
        </w:rPr>
        <w:t>„Lidé ztrácejí představu o tom, jak má vypadat zdravá půda, správný chov nebo přirozené pěstování. Člověk pak snadno získá pocit, že kupuje něco kvalitního, i když původ produktu je úplně jiný,“</w:t>
      </w:r>
      <w:r w:rsidRPr="009B2A7B">
        <w:rPr>
          <w:rFonts w:ascii="Helvetica" w:eastAsia="Helvetica Neue" w:hAnsi="Helvetica" w:cs="Helvetica Neue"/>
        </w:rPr>
        <w:t xml:space="preserve"> říká Kalný. </w:t>
      </w:r>
    </w:p>
    <w:p w14:paraId="3BCC79CF" w14:textId="77777777" w:rsidR="008F7B13" w:rsidRPr="009B2A7B" w:rsidRDefault="00000000">
      <w:pPr>
        <w:jc w:val="both"/>
        <w:rPr>
          <w:rFonts w:ascii="Helvetica" w:eastAsia="Helvetica Neue" w:hAnsi="Helvetica" w:cs="Helvetica Neue"/>
        </w:rPr>
      </w:pPr>
      <w:r w:rsidRPr="009B2A7B">
        <w:rPr>
          <w:rFonts w:ascii="Helvetica" w:eastAsia="Helvetica Neue" w:hAnsi="Helvetica" w:cs="Helvetica Neue"/>
        </w:rPr>
        <w:t>Regenerativní zemědělství, kterému se Karel Kalný dlouhodobě věnuje, se snaží co nejvíce napodobovat přirozené přírodní procesy. Nejde jen o omezení chemie nebo šetrnější přístup k půdě, ale o celkové fungování krajiny. Zdravá půda lépe zadržuje vodu, brání erozi a podporuje biodiverzitu. Rozdíl mezi zdravou a vyčerpanou půdou je přitom podle Chili Ta vidět i bez odborných znalostí.</w:t>
      </w:r>
    </w:p>
    <w:p w14:paraId="2E69D457" w14:textId="4C8455FE" w:rsidR="008F7B13" w:rsidRPr="009B2A7B" w:rsidRDefault="00000000">
      <w:pPr>
        <w:jc w:val="both"/>
        <w:rPr>
          <w:rFonts w:ascii="Helvetica" w:eastAsia="Helvetica Neue" w:hAnsi="Helvetica" w:cs="Helvetica Neue"/>
        </w:rPr>
      </w:pPr>
      <w:r w:rsidRPr="009B2A7B">
        <w:rPr>
          <w:rFonts w:ascii="Helvetica" w:eastAsia="Helvetica Neue" w:hAnsi="Helvetica" w:cs="Helvetica Neue"/>
          <w:i/>
          <w:iCs/>
        </w:rPr>
        <w:t xml:space="preserve">„Zdravá půda se nedrolí, krásně se lepí a hemží se </w:t>
      </w:r>
      <w:proofErr w:type="spellStart"/>
      <w:r w:rsidRPr="009B2A7B">
        <w:rPr>
          <w:rFonts w:ascii="Helvetica" w:eastAsia="Helvetica Neue" w:hAnsi="Helvetica" w:cs="Helvetica Neue"/>
          <w:i/>
          <w:iCs/>
        </w:rPr>
        <w:t>živáčkami</w:t>
      </w:r>
      <w:proofErr w:type="spellEnd"/>
      <w:r w:rsidRPr="009B2A7B">
        <w:rPr>
          <w:rFonts w:ascii="Helvetica" w:eastAsia="Helvetica Neue" w:hAnsi="Helvetica" w:cs="Helvetica Neue"/>
          <w:i/>
          <w:iCs/>
        </w:rPr>
        <w:t xml:space="preserve"> a žížalami. Když vidíte zorané pole, na kterém brázdí velké stroje a postřik, nemusíte být chemický inženýr, abyste dokázali říct, že tohle rozhodně není šetrné farmaře</w:t>
      </w:r>
      <w:r w:rsidR="00D83FF1" w:rsidRPr="009B2A7B">
        <w:rPr>
          <w:rFonts w:ascii="Helvetica" w:eastAsia="Helvetica Neue" w:hAnsi="Helvetica" w:cs="Helvetica Neue"/>
          <w:i/>
          <w:iCs/>
        </w:rPr>
        <w:t>ní</w:t>
      </w:r>
      <w:r w:rsidR="005753CF" w:rsidRPr="009B2A7B">
        <w:rPr>
          <w:rFonts w:ascii="Helvetica" w:eastAsia="Helvetica Neue" w:hAnsi="Helvetica" w:cs="Helvetica Neue"/>
          <w:i/>
          <w:iCs/>
        </w:rPr>
        <w:t>,</w:t>
      </w:r>
      <w:r w:rsidRPr="009B2A7B">
        <w:rPr>
          <w:rFonts w:ascii="Helvetica" w:eastAsia="Helvetica Neue" w:hAnsi="Helvetica" w:cs="Helvetica Neue"/>
          <w:i/>
          <w:iCs/>
        </w:rPr>
        <w:t>“</w:t>
      </w:r>
      <w:r w:rsidRPr="009B2A7B">
        <w:rPr>
          <w:rFonts w:ascii="Helvetica" w:eastAsia="Helvetica Neue" w:hAnsi="Helvetica" w:cs="Helvetica Neue"/>
        </w:rPr>
        <w:t xml:space="preserve"> popisuje Chili Ta, gastronomická tvůrkyně.</w:t>
      </w:r>
    </w:p>
    <w:p w14:paraId="2D03D4CA" w14:textId="77777777" w:rsidR="008F7B13" w:rsidRPr="009B2A7B" w:rsidRDefault="00000000">
      <w:pPr>
        <w:jc w:val="both"/>
        <w:rPr>
          <w:rFonts w:ascii="Helvetica" w:eastAsia="Helvetica Neue" w:hAnsi="Helvetica" w:cs="Helvetica Neue"/>
        </w:rPr>
      </w:pPr>
      <w:r w:rsidRPr="009B2A7B">
        <w:rPr>
          <w:rFonts w:ascii="Helvetica" w:eastAsia="Helvetica Neue" w:hAnsi="Helvetica" w:cs="Helvetica Neue"/>
        </w:rPr>
        <w:t>Na konceptu menu Nadivoko spolupracovala společnost IN CATERING právě s Chili Ta a Karlem Kalným. Menu nevznikalo jako pevně daný seznam jídel, ale jako flexibilní koncept postavený na sezónnosti a dostupnosti konkrétních surovin od lokálních farmářů.</w:t>
      </w:r>
    </w:p>
    <w:p w14:paraId="0707124B" w14:textId="77777777" w:rsidR="008F7B13" w:rsidRPr="009B2A7B" w:rsidRDefault="00000000">
      <w:pPr>
        <w:jc w:val="both"/>
        <w:rPr>
          <w:rFonts w:ascii="Helvetica" w:eastAsia="Helvetica Neue" w:hAnsi="Helvetica" w:cs="Helvetica Neue"/>
        </w:rPr>
      </w:pPr>
      <w:r w:rsidRPr="009B2A7B">
        <w:rPr>
          <w:rFonts w:ascii="Helvetica" w:eastAsia="Helvetica Neue" w:hAnsi="Helvetica" w:cs="Helvetica Neue"/>
          <w:i/>
          <w:iCs/>
        </w:rPr>
        <w:t>„Při tvorbě konceptu Nadivoko jsme neřešili jen výslednou chuť jídel, ale také způsob, jakým jednotlivé suroviny vznikají a jestli je možné s nimi pracovat dlouhodobě a bez kompromisů,“</w:t>
      </w:r>
      <w:r w:rsidRPr="009B2A7B">
        <w:rPr>
          <w:rFonts w:ascii="Helvetica" w:eastAsia="Helvetica Neue" w:hAnsi="Helvetica" w:cs="Helvetica Neue"/>
        </w:rPr>
        <w:t xml:space="preserve"> říká Luděk </w:t>
      </w:r>
      <w:proofErr w:type="spellStart"/>
      <w:r w:rsidRPr="009B2A7B">
        <w:rPr>
          <w:rFonts w:ascii="Helvetica" w:eastAsia="Helvetica Neue" w:hAnsi="Helvetica" w:cs="Helvetica Neue"/>
        </w:rPr>
        <w:t>Vocílka</w:t>
      </w:r>
      <w:proofErr w:type="spellEnd"/>
      <w:r w:rsidRPr="009B2A7B">
        <w:rPr>
          <w:rFonts w:ascii="Helvetica" w:eastAsia="Helvetica Neue" w:hAnsi="Helvetica" w:cs="Helvetica Neue"/>
        </w:rPr>
        <w:t>, generální ředitel IN CATERING.</w:t>
      </w:r>
    </w:p>
    <w:p w14:paraId="3555709C" w14:textId="77777777" w:rsidR="008F7B13" w:rsidRPr="009B2A7B" w:rsidRDefault="00000000">
      <w:pPr>
        <w:jc w:val="both"/>
        <w:rPr>
          <w:rFonts w:ascii="Helvetica" w:eastAsia="Helvetica Neue" w:hAnsi="Helvetica" w:cs="Helvetica Neue"/>
        </w:rPr>
      </w:pPr>
      <w:r w:rsidRPr="009B2A7B">
        <w:rPr>
          <w:rFonts w:ascii="Helvetica" w:eastAsia="Helvetica Neue" w:hAnsi="Helvetica" w:cs="Helvetica Neue"/>
        </w:rPr>
        <w:t>Právě gastronomie podle zemědělce Kalného často naráží na limity skutečné farmářské produkce. Restaurace chtějí konkrétní suroviny v přesném množství po celý rok, jenže malé farmy takto fungovat nedokážou.</w:t>
      </w:r>
    </w:p>
    <w:p w14:paraId="29CDCE57" w14:textId="77777777" w:rsidR="008F7B13" w:rsidRPr="009B2A7B" w:rsidRDefault="00000000">
      <w:pPr>
        <w:jc w:val="both"/>
        <w:rPr>
          <w:rFonts w:ascii="Helvetica" w:eastAsia="Helvetica Neue" w:hAnsi="Helvetica" w:cs="Helvetica Neue"/>
        </w:rPr>
      </w:pPr>
      <w:r w:rsidRPr="009B2A7B">
        <w:rPr>
          <w:rFonts w:ascii="Helvetica" w:eastAsia="Helvetica Neue" w:hAnsi="Helvetica" w:cs="Helvetica Neue"/>
          <w:i/>
          <w:iCs/>
        </w:rPr>
        <w:t>„Restaurace nebo obchodníci chtějí jen určité části zvířete – steaky, kotlety, konkrétní řezy masa. Jenže zvíře není složené jen z těchto částí,“</w:t>
      </w:r>
      <w:r w:rsidRPr="009B2A7B">
        <w:rPr>
          <w:rFonts w:ascii="Helvetica" w:eastAsia="Helvetica Neue" w:hAnsi="Helvetica" w:cs="Helvetica Neue"/>
        </w:rPr>
        <w:t xml:space="preserve"> vysvětluje Kalný. </w:t>
      </w:r>
    </w:p>
    <w:p w14:paraId="5771A5E3" w14:textId="77777777" w:rsidR="008F7B13" w:rsidRPr="009B2A7B" w:rsidRDefault="00000000">
      <w:pPr>
        <w:jc w:val="both"/>
        <w:rPr>
          <w:rFonts w:ascii="Helvetica" w:eastAsia="Helvetica Neue" w:hAnsi="Helvetica" w:cs="Helvetica Neue"/>
        </w:rPr>
      </w:pPr>
      <w:r w:rsidRPr="009B2A7B">
        <w:rPr>
          <w:rFonts w:ascii="Helvetica" w:eastAsia="Helvetica Neue" w:hAnsi="Helvetica" w:cs="Helvetica Neue"/>
        </w:rPr>
        <w:t>I proto menu Nadivoko pracuje s dušenými masy, fermentací, sezónní zeleninou a variabilními recepturami, které se mohou měnit podle aktuální dostupnosti surovin. Chili Ta při jeho tvorbě vycházela z principu, že pokud chce gastronomie opravdu spolupracovat s farmáři, musí respektovat realitu zemědělství.</w:t>
      </w:r>
    </w:p>
    <w:p w14:paraId="3DF5DDD7" w14:textId="279BA4D2" w:rsidR="008F7B13" w:rsidRPr="009B2A7B" w:rsidRDefault="00000000">
      <w:pPr>
        <w:jc w:val="both"/>
        <w:rPr>
          <w:rFonts w:ascii="Helvetica" w:eastAsia="Helvetica Neue" w:hAnsi="Helvetica" w:cs="Helvetica Neue"/>
        </w:rPr>
      </w:pPr>
      <w:r w:rsidRPr="009B2A7B">
        <w:rPr>
          <w:rFonts w:ascii="Helvetica" w:eastAsia="Helvetica Neue" w:hAnsi="Helvetica" w:cs="Helvetica Neue"/>
          <w:i/>
          <w:iCs/>
        </w:rPr>
        <w:t>„Kráva se neskládá jen ze steaků. Pokud chcete pracovat s farmářem, nemůžete mu diktovat, co chcete. Je potřeba pracovat s tím, co má</w:t>
      </w:r>
      <w:r w:rsidR="005753CF" w:rsidRPr="009B2A7B">
        <w:rPr>
          <w:rFonts w:ascii="Helvetica" w:eastAsia="Helvetica Neue" w:hAnsi="Helvetica" w:cs="Helvetica Neue"/>
          <w:i/>
          <w:iCs/>
        </w:rPr>
        <w:t>,</w:t>
      </w:r>
      <w:r w:rsidRPr="009B2A7B">
        <w:rPr>
          <w:rFonts w:ascii="Helvetica" w:eastAsia="Helvetica Neue" w:hAnsi="Helvetica" w:cs="Helvetica Neue"/>
          <w:i/>
          <w:iCs/>
        </w:rPr>
        <w:t>“</w:t>
      </w:r>
      <w:r w:rsidRPr="009B2A7B">
        <w:rPr>
          <w:rFonts w:ascii="Helvetica" w:eastAsia="Helvetica Neue" w:hAnsi="Helvetica" w:cs="Helvetica Neue"/>
        </w:rPr>
        <w:t xml:space="preserve"> říká Chili Ta. </w:t>
      </w:r>
    </w:p>
    <w:p w14:paraId="1C4C5BEC" w14:textId="77777777" w:rsidR="008F7B13" w:rsidRPr="009B2A7B" w:rsidRDefault="00000000">
      <w:pPr>
        <w:jc w:val="both"/>
        <w:rPr>
          <w:rFonts w:ascii="Helvetica" w:eastAsia="Helvetica Neue" w:hAnsi="Helvetica" w:cs="Helvetica Neue"/>
        </w:rPr>
      </w:pPr>
      <w:r w:rsidRPr="009B2A7B">
        <w:rPr>
          <w:rFonts w:ascii="Helvetica" w:eastAsia="Helvetica Neue" w:hAnsi="Helvetica" w:cs="Helvetica Neue"/>
        </w:rPr>
        <w:lastRenderedPageBreak/>
        <w:t xml:space="preserve">Menu propojuje vietnamské kulinární principy s lokálními surovinami, fermentací a využitím méně tradičních částí masa. Objevují se v něm například vietnamské placky </w:t>
      </w:r>
      <w:proofErr w:type="spellStart"/>
      <w:r w:rsidRPr="009B2A7B">
        <w:rPr>
          <w:rFonts w:ascii="Helvetica" w:eastAsia="Helvetica Neue" w:hAnsi="Helvetica" w:cs="Helvetica Neue"/>
        </w:rPr>
        <w:t>bánh</w:t>
      </w:r>
      <w:proofErr w:type="spellEnd"/>
      <w:r w:rsidRPr="009B2A7B">
        <w:rPr>
          <w:rFonts w:ascii="Helvetica" w:eastAsia="Helvetica Neue" w:hAnsi="Helvetica" w:cs="Helvetica Neue"/>
        </w:rPr>
        <w:t xml:space="preserve"> </w:t>
      </w:r>
      <w:proofErr w:type="spellStart"/>
      <w:r w:rsidRPr="009B2A7B">
        <w:rPr>
          <w:rFonts w:ascii="Helvetica" w:eastAsia="Helvetica Neue" w:hAnsi="Helvetica" w:cs="Helvetica Neue"/>
        </w:rPr>
        <w:t>xèo</w:t>
      </w:r>
      <w:proofErr w:type="spellEnd"/>
      <w:r w:rsidRPr="009B2A7B">
        <w:rPr>
          <w:rFonts w:ascii="Helvetica" w:eastAsia="Helvetica Neue" w:hAnsi="Helvetica" w:cs="Helvetica Neue"/>
        </w:rPr>
        <w:t xml:space="preserve"> s trhaným hovězím z volné pastvy, kedlubnovým </w:t>
      </w:r>
      <w:proofErr w:type="spellStart"/>
      <w:r w:rsidRPr="009B2A7B">
        <w:rPr>
          <w:rFonts w:ascii="Helvetica" w:eastAsia="Helvetica Neue" w:hAnsi="Helvetica" w:cs="Helvetica Neue"/>
        </w:rPr>
        <w:t>kimchi</w:t>
      </w:r>
      <w:proofErr w:type="spellEnd"/>
      <w:r w:rsidRPr="009B2A7B">
        <w:rPr>
          <w:rFonts w:ascii="Helvetica" w:eastAsia="Helvetica Neue" w:hAnsi="Helvetica" w:cs="Helvetica Neue"/>
        </w:rPr>
        <w:t xml:space="preserve"> nebo dresinkem z farmářské smetany.</w:t>
      </w:r>
    </w:p>
    <w:p w14:paraId="030E24F7" w14:textId="35602485" w:rsidR="008F7B13" w:rsidRDefault="00000000">
      <w:pPr>
        <w:jc w:val="both"/>
        <w:rPr>
          <w:rFonts w:ascii="Helvetica" w:eastAsia="Helvetica Neue" w:hAnsi="Helvetica" w:cs="Helvetica Neue"/>
        </w:rPr>
      </w:pPr>
      <w:r w:rsidRPr="009B2A7B">
        <w:rPr>
          <w:rFonts w:ascii="Helvetica" w:eastAsia="Helvetica Neue" w:hAnsi="Helvetica" w:cs="Helvetica Neue"/>
        </w:rPr>
        <w:t>IN CATERING představil koncept Nadivoko letos na jaře jako součást nabídky pro firemní eventy a cateringové akce. Projekt ukazuje, že i velká gastronomie může fungovat sezónně a s respektem k farmářům i krajině, ze které suroviny pocházejí.</w:t>
      </w:r>
    </w:p>
    <w:p w14:paraId="101DFA57" w14:textId="77777777" w:rsidR="009C1DCC" w:rsidRPr="009B2A7B" w:rsidRDefault="009C1DCC">
      <w:pPr>
        <w:jc w:val="both"/>
        <w:rPr>
          <w:rFonts w:ascii="Helvetica" w:eastAsia="Helvetica Neue" w:hAnsi="Helvetica" w:cs="Helvetica Neue"/>
        </w:rPr>
      </w:pPr>
    </w:p>
    <w:p w14:paraId="50ACDC10" w14:textId="77777777" w:rsidR="008F7B13" w:rsidRPr="009B2A7B" w:rsidRDefault="00000000">
      <w:pPr>
        <w:jc w:val="both"/>
        <w:rPr>
          <w:rFonts w:ascii="Helvetica" w:eastAsia="Helvetica Neue" w:hAnsi="Helvetica" w:cs="Helvetica Neue"/>
          <w:i/>
          <w:iCs/>
          <w:sz w:val="20"/>
          <w:szCs w:val="20"/>
        </w:rPr>
      </w:pPr>
      <w:r w:rsidRPr="009B2A7B">
        <w:rPr>
          <w:rFonts w:ascii="Helvetica" w:eastAsia="Helvetica Neue" w:hAnsi="Helvetica" w:cs="Helvetica Neue"/>
          <w:i/>
          <w:iCs/>
          <w:sz w:val="20"/>
          <w:szCs w:val="20"/>
        </w:rPr>
        <w:t xml:space="preserve">IN CATERING je cateringová společnost s historií sahající do roku 1995, která má za sebou více než 15 000 úspěšně realizovaných společenských a firemních akcí. Její služby pokrývají široké spektrum událostí od velkých kongresů a konferencí, přes </w:t>
      </w:r>
      <w:proofErr w:type="spellStart"/>
      <w:r w:rsidRPr="009B2A7B">
        <w:rPr>
          <w:rFonts w:ascii="Helvetica" w:eastAsia="Helvetica Neue" w:hAnsi="Helvetica" w:cs="Helvetica Neue"/>
          <w:i/>
          <w:iCs/>
          <w:sz w:val="20"/>
          <w:szCs w:val="20"/>
        </w:rPr>
        <w:t>launch</w:t>
      </w:r>
      <w:proofErr w:type="spellEnd"/>
      <w:r w:rsidRPr="009B2A7B">
        <w:rPr>
          <w:rFonts w:ascii="Helvetica" w:eastAsia="Helvetica Neue" w:hAnsi="Helvetica" w:cs="Helvetica Neue"/>
          <w:i/>
          <w:iCs/>
          <w:sz w:val="20"/>
          <w:szCs w:val="20"/>
        </w:rPr>
        <w:t xml:space="preserve"> eventy a firemní večírky až po komorní akce, soukromé oslavy a svatby. V rámci eventů zajišťuje všechny typy občerstvení včetně galavečeří, rautů a </w:t>
      </w:r>
      <w:proofErr w:type="spellStart"/>
      <w:r w:rsidRPr="009B2A7B">
        <w:rPr>
          <w:rFonts w:ascii="Helvetica" w:eastAsia="Helvetica Neue" w:hAnsi="Helvetica" w:cs="Helvetica Neue"/>
          <w:i/>
          <w:iCs/>
          <w:sz w:val="20"/>
          <w:szCs w:val="20"/>
        </w:rPr>
        <w:t>coffee</w:t>
      </w:r>
      <w:proofErr w:type="spellEnd"/>
      <w:r w:rsidRPr="009B2A7B">
        <w:rPr>
          <w:rFonts w:ascii="Helvetica" w:eastAsia="Helvetica Neue" w:hAnsi="Helvetica" w:cs="Helvetica Neue"/>
          <w:i/>
          <w:iCs/>
          <w:sz w:val="20"/>
          <w:szCs w:val="20"/>
        </w:rPr>
        <w:t xml:space="preserve"> </w:t>
      </w:r>
      <w:proofErr w:type="spellStart"/>
      <w:r w:rsidRPr="009B2A7B">
        <w:rPr>
          <w:rFonts w:ascii="Helvetica" w:eastAsia="Helvetica Neue" w:hAnsi="Helvetica" w:cs="Helvetica Neue"/>
          <w:i/>
          <w:iCs/>
          <w:sz w:val="20"/>
          <w:szCs w:val="20"/>
        </w:rPr>
        <w:t>breaků</w:t>
      </w:r>
      <w:proofErr w:type="spellEnd"/>
      <w:r w:rsidRPr="009B2A7B">
        <w:rPr>
          <w:rFonts w:ascii="Helvetica" w:eastAsia="Helvetica Neue" w:hAnsi="Helvetica" w:cs="Helvetica Neue"/>
          <w:i/>
          <w:iCs/>
          <w:sz w:val="20"/>
          <w:szCs w:val="20"/>
        </w:rPr>
        <w:t xml:space="preserve">, čímž uspokojuje různorodé požadavky firemních i soukromých klientů. IN CATERING je součástí IN CATERING Group, pod kterou spadá i italská restaurace </w:t>
      </w:r>
      <w:proofErr w:type="spellStart"/>
      <w:r w:rsidRPr="009B2A7B">
        <w:rPr>
          <w:rFonts w:ascii="Helvetica" w:eastAsia="Helvetica Neue" w:hAnsi="Helvetica" w:cs="Helvetica Neue"/>
          <w:i/>
          <w:iCs/>
          <w:sz w:val="20"/>
          <w:szCs w:val="20"/>
        </w:rPr>
        <w:t>Ristorante</w:t>
      </w:r>
      <w:proofErr w:type="spellEnd"/>
      <w:r w:rsidRPr="009B2A7B">
        <w:rPr>
          <w:rFonts w:ascii="Helvetica" w:eastAsia="Helvetica Neue" w:hAnsi="Helvetica" w:cs="Helvetica Neue"/>
          <w:i/>
          <w:iCs/>
          <w:sz w:val="20"/>
          <w:szCs w:val="20"/>
        </w:rPr>
        <w:t xml:space="preserve"> </w:t>
      </w:r>
      <w:proofErr w:type="spellStart"/>
      <w:r w:rsidRPr="009B2A7B">
        <w:rPr>
          <w:rFonts w:ascii="Helvetica" w:eastAsia="Helvetica Neue" w:hAnsi="Helvetica" w:cs="Helvetica Neue"/>
          <w:i/>
          <w:iCs/>
          <w:sz w:val="20"/>
          <w:szCs w:val="20"/>
        </w:rPr>
        <w:t>Fabiano</w:t>
      </w:r>
      <w:proofErr w:type="spellEnd"/>
      <w:r w:rsidRPr="009B2A7B">
        <w:rPr>
          <w:rFonts w:ascii="Helvetica" w:eastAsia="Helvetica Neue" w:hAnsi="Helvetica" w:cs="Helvetica Neue"/>
          <w:i/>
          <w:iCs/>
          <w:sz w:val="20"/>
          <w:szCs w:val="20"/>
        </w:rPr>
        <w:t xml:space="preserve">, stylová pivnice Sou100 Žižkov, přátelská samoobslužná restaurace </w:t>
      </w:r>
      <w:proofErr w:type="spellStart"/>
      <w:r w:rsidRPr="009B2A7B">
        <w:rPr>
          <w:rFonts w:ascii="Helvetica" w:eastAsia="Helvetica Neue" w:hAnsi="Helvetica" w:cs="Helvetica Neue"/>
          <w:i/>
          <w:iCs/>
          <w:sz w:val="20"/>
          <w:szCs w:val="20"/>
        </w:rPr>
        <w:t>il</w:t>
      </w:r>
      <w:proofErr w:type="spellEnd"/>
      <w:r w:rsidRPr="009B2A7B">
        <w:rPr>
          <w:rFonts w:ascii="Helvetica" w:eastAsia="Helvetica Neue" w:hAnsi="Helvetica" w:cs="Helvetica Neue"/>
          <w:i/>
          <w:iCs/>
          <w:sz w:val="20"/>
          <w:szCs w:val="20"/>
        </w:rPr>
        <w:t xml:space="preserve"> Bistro a moderní jídelna Tácy na Pankráci.</w:t>
      </w:r>
    </w:p>
    <w:p w14:paraId="128344D5" w14:textId="77777777" w:rsidR="008F7B13" w:rsidRPr="009B2A7B" w:rsidRDefault="00000000">
      <w:pPr>
        <w:jc w:val="both"/>
        <w:rPr>
          <w:rFonts w:ascii="Helvetica" w:eastAsia="Helvetica Neue" w:hAnsi="Helvetica" w:cs="Helvetica Neue"/>
          <w:i/>
          <w:iCs/>
          <w:sz w:val="20"/>
          <w:szCs w:val="20"/>
        </w:rPr>
      </w:pPr>
      <w:r w:rsidRPr="009B2A7B">
        <w:rPr>
          <w:rFonts w:ascii="Helvetica" w:eastAsia="Helvetica Neue" w:hAnsi="Helvetica" w:cs="Helvetica Neue"/>
          <w:i/>
          <w:iCs/>
          <w:sz w:val="20"/>
          <w:szCs w:val="20"/>
        </w:rPr>
        <w:t xml:space="preserve">Ta Thuy Dung, známá jako Chili Ta, je vietnamsko-česká kuchařka a tvůrkyně, </w:t>
      </w:r>
      <w:r w:rsidRPr="009B2A7B">
        <w:rPr>
          <w:rFonts w:ascii="Helvetica" w:eastAsia="Helvetica Neue" w:hAnsi="Helvetica" w:cs="Helvetica Neue"/>
          <w:i/>
          <w:iCs/>
          <w:sz w:val="21"/>
          <w:szCs w:val="21"/>
        </w:rPr>
        <w:t xml:space="preserve">která je známá pro svoji tvorbu v oblasti gastronomie a komediální </w:t>
      </w:r>
      <w:proofErr w:type="spellStart"/>
      <w:r w:rsidRPr="009B2A7B">
        <w:rPr>
          <w:rFonts w:ascii="Helvetica" w:eastAsia="Helvetica Neue" w:hAnsi="Helvetica" w:cs="Helvetica Neue"/>
          <w:i/>
          <w:iCs/>
          <w:sz w:val="21"/>
          <w:szCs w:val="21"/>
        </w:rPr>
        <w:t>sketche</w:t>
      </w:r>
      <w:proofErr w:type="spellEnd"/>
      <w:r w:rsidRPr="009B2A7B">
        <w:rPr>
          <w:rFonts w:ascii="Helvetica" w:eastAsia="Helvetica Neue" w:hAnsi="Helvetica" w:cs="Helvetica Neue"/>
          <w:i/>
          <w:iCs/>
          <w:sz w:val="21"/>
          <w:szCs w:val="21"/>
        </w:rPr>
        <w:t xml:space="preserve"> na téma mezilidských vztahů.</w:t>
      </w:r>
      <w:r w:rsidRPr="009B2A7B">
        <w:rPr>
          <w:rFonts w:ascii="Helvetica" w:eastAsia="Helvetica Neue" w:hAnsi="Helvetica" w:cs="Helvetica Neue"/>
          <w:i/>
          <w:iCs/>
          <w:sz w:val="20"/>
          <w:szCs w:val="20"/>
        </w:rPr>
        <w:t xml:space="preserve"> </w:t>
      </w:r>
    </w:p>
    <w:p w14:paraId="50F462E3" w14:textId="77777777" w:rsidR="008F7B13" w:rsidRPr="009B2A7B" w:rsidRDefault="00000000">
      <w:pPr>
        <w:jc w:val="both"/>
        <w:rPr>
          <w:rFonts w:ascii="Helvetica" w:eastAsia="Helvetica Neue" w:hAnsi="Helvetica" w:cs="Helvetica Neue"/>
          <w:i/>
          <w:iCs/>
          <w:sz w:val="20"/>
          <w:szCs w:val="20"/>
        </w:rPr>
      </w:pPr>
      <w:r w:rsidRPr="009B2A7B">
        <w:rPr>
          <w:rFonts w:ascii="Helvetica" w:eastAsia="Helvetica Neue" w:hAnsi="Helvetica" w:cs="Helvetica Neue"/>
          <w:i/>
          <w:iCs/>
          <w:sz w:val="20"/>
          <w:szCs w:val="20"/>
        </w:rPr>
        <w:t xml:space="preserve">Karel Kalný působí na projektu </w:t>
      </w:r>
      <w:proofErr w:type="spellStart"/>
      <w:r w:rsidRPr="009B2A7B">
        <w:rPr>
          <w:rFonts w:ascii="Helvetica" w:eastAsia="Helvetica Neue" w:hAnsi="Helvetica" w:cs="Helvetica Neue"/>
          <w:i/>
          <w:iCs/>
          <w:sz w:val="20"/>
          <w:szCs w:val="20"/>
        </w:rPr>
        <w:t>Mitrov</w:t>
      </w:r>
      <w:proofErr w:type="spellEnd"/>
      <w:r w:rsidRPr="009B2A7B">
        <w:rPr>
          <w:rFonts w:ascii="Helvetica" w:eastAsia="Helvetica Neue" w:hAnsi="Helvetica" w:cs="Helvetica Neue"/>
          <w:i/>
          <w:iCs/>
          <w:sz w:val="20"/>
          <w:szCs w:val="20"/>
        </w:rPr>
        <w:t xml:space="preserve"> na Vysočině, kde se věnuje regenerativnímu zemědělství a chovu skotu plemene Aberdeen </w:t>
      </w:r>
      <w:proofErr w:type="spellStart"/>
      <w:r w:rsidRPr="009B2A7B">
        <w:rPr>
          <w:rFonts w:ascii="Helvetica" w:eastAsia="Helvetica Neue" w:hAnsi="Helvetica" w:cs="Helvetica Neue"/>
          <w:i/>
          <w:iCs/>
          <w:sz w:val="20"/>
          <w:szCs w:val="20"/>
        </w:rPr>
        <w:t>Angus</w:t>
      </w:r>
      <w:proofErr w:type="spellEnd"/>
      <w:r w:rsidRPr="009B2A7B">
        <w:rPr>
          <w:rFonts w:ascii="Helvetica" w:eastAsia="Helvetica Neue" w:hAnsi="Helvetica" w:cs="Helvetica Neue"/>
          <w:i/>
          <w:iCs/>
          <w:sz w:val="20"/>
          <w:szCs w:val="20"/>
        </w:rPr>
        <w:t>. Farma hospodaří na stovkách hektarů půdy a zaměřuje se na zdraví půdy, přirozený způsob chovu a obnovu krajiny.</w:t>
      </w:r>
    </w:p>
    <w:p w14:paraId="4A82918E" w14:textId="77777777" w:rsidR="008F7B13" w:rsidRPr="009B2A7B" w:rsidRDefault="008F7B13">
      <w:pPr>
        <w:jc w:val="both"/>
        <w:rPr>
          <w:rFonts w:ascii="Helvetica" w:hAnsi="Helvetica"/>
          <w:i/>
          <w:iCs/>
          <w:sz w:val="20"/>
          <w:szCs w:val="20"/>
        </w:rPr>
      </w:pPr>
    </w:p>
    <w:sectPr w:rsidR="008F7B13" w:rsidRPr="009B2A7B">
      <w:headerReference w:type="default" r:id="rId7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370726" w14:textId="77777777" w:rsidR="0036673C" w:rsidRDefault="0036673C">
      <w:pPr>
        <w:spacing w:after="0" w:line="240" w:lineRule="auto"/>
      </w:pPr>
      <w:r>
        <w:separator/>
      </w:r>
    </w:p>
  </w:endnote>
  <w:endnote w:type="continuationSeparator" w:id="0">
    <w:p w14:paraId="19B32E58" w14:textId="77777777" w:rsidR="0036673C" w:rsidRDefault="003667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87BD2EB-A421-476D-9213-5CE2FE23F1BB}"/>
    <w:embedBold r:id="rId2" w:fontKey="{4EC608E2-B5FC-42DB-BC36-41DFB8023123}"/>
    <w:embedItalic r:id="rId3" w:fontKey="{B83D3718-CE8D-47A4-867F-B8C877DEB27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A64F1F61-64F0-436E-8E5D-05753579E18E}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  <w:embedRegular r:id="rId5" w:fontKey="{F54A1E06-5887-48B1-8FDB-41755378927F}"/>
    <w:embedBold r:id="rId6" w:fontKey="{F5E1BC0B-0429-4A81-9CA8-65CA9FA1BADA}"/>
    <w:embedItalic r:id="rId7" w:fontKey="{0E11A5AE-A822-4CF2-A1E6-9CD623CFB8A4}"/>
  </w:font>
  <w:font w:name="Helvetica Neue">
    <w:charset w:val="00"/>
    <w:family w:val="auto"/>
    <w:pitch w:val="default"/>
    <w:embedRegular r:id="rId8" w:fontKey="{9D8B15E8-851D-43AD-8FC3-FD67370F9D10}"/>
    <w:embedBold r:id="rId9" w:fontKey="{8BF1B477-4B7C-493D-A08E-C57F68A2B6D6}"/>
    <w:embedItalic r:id="rId10" w:fontKey="{7D957B0E-4981-4344-ACEF-5333065C7B5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38D228B0-57B1-4038-B08F-2A51E2A1FC5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688CD0" w14:textId="77777777" w:rsidR="0036673C" w:rsidRDefault="0036673C">
      <w:pPr>
        <w:spacing w:after="0" w:line="240" w:lineRule="auto"/>
      </w:pPr>
      <w:r>
        <w:separator/>
      </w:r>
    </w:p>
  </w:footnote>
  <w:footnote w:type="continuationSeparator" w:id="0">
    <w:p w14:paraId="13360A82" w14:textId="77777777" w:rsidR="0036673C" w:rsidRDefault="003667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40D7E7" w14:textId="77777777" w:rsidR="008F7B1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32C3E0BD" wp14:editId="1F918263">
          <wp:extent cx="1885203" cy="650428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85203" cy="6504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7B13"/>
    <w:rsid w:val="002037FC"/>
    <w:rsid w:val="0036673C"/>
    <w:rsid w:val="005753CF"/>
    <w:rsid w:val="00791F65"/>
    <w:rsid w:val="008F7B13"/>
    <w:rsid w:val="009B2A7B"/>
    <w:rsid w:val="009C1DCC"/>
    <w:rsid w:val="00A9456E"/>
    <w:rsid w:val="00B875A0"/>
    <w:rsid w:val="00D83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348622"/>
  <w15:docId w15:val="{B7CFF764-0068-43A7-AB67-3FB73B6DD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J6MEZmldLo31CimwRcykj9aACQ==">CgMxLjA4AHIhMWV2OG43a1ptNmdabVJUOE1DTHJ1SnYxeUVYRmlMWGZY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681</Words>
  <Characters>4022</Characters>
  <Application>Microsoft Office Word</Application>
  <DocSecurity>0</DocSecurity>
  <Lines>33</Lines>
  <Paragraphs>9</Paragraphs>
  <ScaleCrop>false</ScaleCrop>
  <Company/>
  <LinksUpToDate>false</LinksUpToDate>
  <CharactersWithSpaces>4694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Bára Wendlová | CrestCommunications a.s.</cp:lastModifiedBy>
  <cp:revision>6</cp:revision>
  <dcterms:created xsi:type="dcterms:W3CDTF">2026-05-27T13:01:00Z</dcterms:created>
  <dcterms:modified xsi:type="dcterms:W3CDTF">2026-05-27T13:17:00Z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0x010100EE21AEF63623FE4F9A58CC6BACDC5B81</vt:lpwstr>
  </property>
  <property fmtid="{D5CDD505-2E9C-101B-9397-08002B2CF9AE}" pid="3" name="MediaServiceImageTags">
    <vt:lpwstr>MediaServiceImageTags</vt:lpwstr>
  </property>
</Properties>
</file>